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841D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498215"/>
            <wp:effectExtent l="0" t="0" r="10160" b="6985"/>
            <wp:docPr id="1" name="图片 1" descr="图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9D8ED">
      <w:pP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</w:pPr>
      <w:r>
        <w:rPr>
          <w:rFonts w:hint="eastAsia" w:eastAsiaTheme="minorEastAsia"/>
          <w:lang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18"/>
          <w:szCs w:val="21"/>
          <w:lang w:eastAsia="zh-CN"/>
        </w:rPr>
        <w:t>Figure S</w:t>
      </w:r>
      <w:r>
        <w:rPr>
          <w:rFonts w:hint="eastAsia" w:ascii="Times New Roman" w:hAnsi="Times New Roman" w:cs="Times New Roman"/>
          <w:b/>
          <w:bCs/>
          <w:sz w:val="18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t xml:space="preserve"> The AUC values of each model are 1 year, 2 years, and 3 years. </w:t>
      </w:r>
    </w:p>
    <w:p w14:paraId="376C7FE2">
      <w:pP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t>AUC (Area Under Curve), HR (Hazard Ratio).</w:t>
      </w:r>
    </w:p>
    <w:p w14:paraId="650259B7">
      <w:pP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br w:type="page"/>
      </w:r>
    </w:p>
    <w:p w14:paraId="23454E2C">
      <w:pP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drawing>
          <wp:inline distT="0" distB="0" distL="114300" distR="114300">
            <wp:extent cx="5269865" cy="1800860"/>
            <wp:effectExtent l="0" t="0" r="635" b="2540"/>
            <wp:docPr id="2" name="图片 2" descr="图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S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0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t>Figure S</w:t>
      </w:r>
      <w:r>
        <w:rPr>
          <w:rFonts w:hint="eastAsia" w:ascii="Times New Roman" w:hAnsi="Times New Roman" w:cs="Times New Roman"/>
          <w:sz w:val="18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t xml:space="preserve"> The AUC values of our prognostic model compared with other hypoxia-related prognostic models at 1 year, </w:t>
      </w:r>
      <w:r>
        <w:rPr>
          <w:rFonts w:hint="eastAsia" w:ascii="Times New Roman" w:hAnsi="Times New Roman" w:cs="Times New Roman"/>
          <w:sz w:val="18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t xml:space="preserve"> years, and </w:t>
      </w:r>
      <w:r>
        <w:rPr>
          <w:rFonts w:hint="eastAsia" w:ascii="Times New Roman" w:hAnsi="Times New Roman" w:cs="Times New Roman"/>
          <w:sz w:val="18"/>
          <w:szCs w:val="21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sz w:val="18"/>
          <w:szCs w:val="21"/>
          <w:lang w:eastAsia="zh-CN"/>
        </w:rPr>
        <w:t xml:space="preserve"> years in each dataset.AUC（Area Under Curve）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D5821"/>
    <w:rsid w:val="2ECD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2025-05-10T10:32:00Z</dcterms:created>
  <dc:creator>好葡萄</dc:creator>
  <cp:lastModifiedBy>好葡萄</cp:lastModifiedBy>
  <dcterms:modified xsi:type="dcterms:W3CDTF">2025-05-10T15:13:10Z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3C9EF3428F0F4872A247044C70CBCE8A_11</vt:lpwstr>
  </property>
  <property fmtid="{D5CDD505-2E9C-101B-9397-08002B2CF9AE}" pid="4" name="KSOTemplateDocerSaveRecord">
    <vt:lpwstr>eyJoZGlkIjoiNTJjOWYzOGI4MGFiMTBlZTg4MWJkZjdiZjg5MzRhZDMiLCJ1c2VySWQiOiI0NjU2MTYwNTIifQ==</vt:lpwstr>
  </property>
</Properties>
</file>